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123D9" w14:textId="42DCFDD9" w:rsidR="00271A3B" w:rsidRPr="00A817D8" w:rsidRDefault="00271A3B" w:rsidP="00A817D8">
      <w:pPr>
        <w:rPr>
          <w:rFonts w:asciiTheme="majorHAnsi" w:hAnsiTheme="majorHAnsi"/>
          <w:b/>
          <w:sz w:val="22"/>
          <w:szCs w:val="22"/>
          <w:lang w:val="en-GB"/>
        </w:rPr>
      </w:pPr>
      <w:r w:rsidRPr="00A817D8">
        <w:rPr>
          <w:rFonts w:asciiTheme="majorHAnsi" w:hAnsiTheme="majorHAnsi"/>
          <w:b/>
          <w:sz w:val="22"/>
          <w:szCs w:val="22"/>
          <w:lang w:val="en-GB"/>
        </w:rPr>
        <w:t xml:space="preserve">Magnetic diagnostics for plasmas </w:t>
      </w:r>
      <w:r w:rsidR="00FC2E44" w:rsidRPr="00A817D8">
        <w:rPr>
          <w:rFonts w:asciiTheme="majorHAnsi" w:hAnsiTheme="majorHAnsi"/>
          <w:b/>
          <w:sz w:val="22"/>
          <w:szCs w:val="22"/>
          <w:lang w:val="en-GB"/>
        </w:rPr>
        <w:t>assignment</w:t>
      </w:r>
    </w:p>
    <w:p w14:paraId="20390D48" w14:textId="1DA55CE5" w:rsidR="00271A3B" w:rsidRPr="00A817D8" w:rsidRDefault="00A817D8" w:rsidP="00A817D8">
      <w:pPr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 xml:space="preserve">Marco </w:t>
      </w:r>
      <w:proofErr w:type="spellStart"/>
      <w:r w:rsidRPr="00A817D8">
        <w:rPr>
          <w:rFonts w:asciiTheme="majorHAnsi" w:hAnsiTheme="majorHAnsi"/>
          <w:sz w:val="22"/>
          <w:szCs w:val="22"/>
          <w:lang w:val="en-GB"/>
        </w:rPr>
        <w:t>Gottardo</w:t>
      </w:r>
      <w:proofErr w:type="spellEnd"/>
    </w:p>
    <w:p w14:paraId="102C392B" w14:textId="77777777" w:rsidR="00271A3B" w:rsidRPr="00A817D8" w:rsidRDefault="00271A3B">
      <w:pPr>
        <w:rPr>
          <w:rFonts w:asciiTheme="majorHAnsi" w:hAnsiTheme="majorHAnsi"/>
          <w:sz w:val="22"/>
          <w:szCs w:val="22"/>
          <w:lang w:val="en-GB"/>
        </w:rPr>
      </w:pPr>
    </w:p>
    <w:p w14:paraId="0B99F141" w14:textId="77777777" w:rsidR="00271A3B" w:rsidRPr="00A817D8" w:rsidRDefault="00271A3B">
      <w:pPr>
        <w:rPr>
          <w:rFonts w:asciiTheme="majorHAnsi" w:hAnsiTheme="majorHAnsi"/>
          <w:sz w:val="22"/>
          <w:szCs w:val="22"/>
          <w:lang w:val="en-GB"/>
        </w:rPr>
      </w:pPr>
    </w:p>
    <w:p w14:paraId="2BC8FACB" w14:textId="77777777" w:rsidR="00271A3B" w:rsidRPr="00A817D8" w:rsidRDefault="00271A3B">
      <w:pPr>
        <w:rPr>
          <w:rFonts w:asciiTheme="majorHAnsi" w:hAnsiTheme="majorHAnsi"/>
          <w:b/>
          <w:sz w:val="22"/>
          <w:szCs w:val="22"/>
          <w:lang w:val="en-GB"/>
        </w:rPr>
      </w:pPr>
      <w:r w:rsidRPr="00A817D8">
        <w:rPr>
          <w:rFonts w:asciiTheme="majorHAnsi" w:hAnsiTheme="majorHAnsi"/>
          <w:b/>
          <w:sz w:val="22"/>
          <w:szCs w:val="22"/>
          <w:lang w:val="en-GB"/>
        </w:rPr>
        <w:t>Problem 1</w:t>
      </w:r>
    </w:p>
    <w:p w14:paraId="17BA7ABD" w14:textId="26BCA9F2" w:rsidR="00CA5F81" w:rsidRPr="00A817D8" w:rsidRDefault="00CA5F81" w:rsidP="00A7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 xml:space="preserve">The </w:t>
      </w:r>
      <w:proofErr w:type="spellStart"/>
      <w:r>
        <w:rPr>
          <w:rFonts w:asciiTheme="majorHAnsi" w:hAnsiTheme="majorHAnsi"/>
          <w:sz w:val="22"/>
          <w:szCs w:val="22"/>
          <w:lang w:val="en-GB"/>
        </w:rPr>
        <w:t>Rogosky</w:t>
      </w:r>
      <w:proofErr w:type="spellEnd"/>
      <w:r>
        <w:rPr>
          <w:rFonts w:asciiTheme="majorHAnsi" w:hAnsiTheme="majorHAnsi"/>
          <w:sz w:val="22"/>
          <w:szCs w:val="22"/>
          <w:lang w:val="en-GB"/>
        </w:rPr>
        <w:t xml:space="preserve"> coils have to surround the plasma along the </w:t>
      </w:r>
      <w:proofErr w:type="spellStart"/>
      <w:r>
        <w:rPr>
          <w:rFonts w:asciiTheme="majorHAnsi" w:hAnsiTheme="majorHAnsi"/>
          <w:sz w:val="22"/>
          <w:szCs w:val="22"/>
          <w:lang w:val="en-GB"/>
        </w:rPr>
        <w:t>poloidal</w:t>
      </w:r>
      <w:proofErr w:type="spellEnd"/>
      <w:r>
        <w:rPr>
          <w:rFonts w:asciiTheme="majorHAnsi" w:hAnsiTheme="majorHAnsi"/>
          <w:sz w:val="22"/>
          <w:szCs w:val="22"/>
          <w:lang w:val="en-GB"/>
        </w:rPr>
        <w:t xml:space="preserve"> direction to collect the </w:t>
      </w:r>
      <w:proofErr w:type="spellStart"/>
      <w:r>
        <w:rPr>
          <w:rFonts w:asciiTheme="majorHAnsi" w:hAnsiTheme="majorHAnsi"/>
          <w:sz w:val="22"/>
          <w:szCs w:val="22"/>
          <w:lang w:val="en-GB"/>
        </w:rPr>
        <w:t>poloidal</w:t>
      </w:r>
      <w:proofErr w:type="spellEnd"/>
      <w:r>
        <w:rPr>
          <w:rFonts w:asciiTheme="majorHAnsi" w:hAnsiTheme="majorHAnsi"/>
          <w:sz w:val="22"/>
          <w:szCs w:val="22"/>
          <w:lang w:val="en-GB"/>
        </w:rPr>
        <w:t xml:space="preserve"> magnetic field generated by the plasma current.</w:t>
      </w:r>
    </w:p>
    <w:p w14:paraId="27736121" w14:textId="26854BFC" w:rsidR="00A71D3E" w:rsidRPr="00A817D8" w:rsidRDefault="00A71D3E" w:rsidP="00A7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m:oMath>
        <m:r>
          <w:rPr>
            <w:rFonts w:ascii="Cambria Math" w:hAnsi="Cambria Math"/>
            <w:sz w:val="22"/>
            <w:szCs w:val="22"/>
            <w:lang w:val="en-GB"/>
          </w:rPr>
          <m:t>V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t</m:t>
            </m:r>
          </m:e>
        </m:d>
        <m:r>
          <w:rPr>
            <w:rFonts w:ascii="Cambria Math" w:hAnsi="Cambria Math"/>
            <w:sz w:val="22"/>
            <w:szCs w:val="22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∂ϕ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∂t</m:t>
            </m:r>
          </m:den>
        </m:f>
        <m:r>
          <w:rPr>
            <w:rFonts w:ascii="Cambria Math" w:hAnsi="Cambria Math"/>
            <w:sz w:val="22"/>
            <w:szCs w:val="22"/>
            <w:lang w:val="en-GB"/>
          </w:rPr>
          <m:t>=nA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0</m:t>
            </m:r>
          </m:sub>
        </m:sSub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∂t</m:t>
            </m:r>
          </m:den>
        </m:f>
      </m:oMath>
      <w:r w:rsidRPr="00A817D8">
        <w:rPr>
          <w:rFonts w:asciiTheme="majorHAnsi" w:hAnsiTheme="majorHAnsi"/>
          <w:sz w:val="22"/>
          <w:szCs w:val="22"/>
          <w:lang w:val="en-GB"/>
        </w:rPr>
        <w:t xml:space="preserve"> -&gt;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p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nA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0</m:t>
                </m:r>
              </m:sub>
            </m:sSub>
          </m:den>
        </m:f>
        <m:nary>
          <m:naryPr>
            <m:limLoc m:val="subSup"/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sz w:val="22"/>
                <w:szCs w:val="22"/>
                <w:lang w:val="en-GB"/>
              </w:rPr>
              <m:t>t</m:t>
            </m:r>
          </m:sup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V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t</m:t>
                </m:r>
              </m:e>
            </m:d>
            <m:r>
              <w:rPr>
                <w:rFonts w:ascii="Cambria Math" w:hAnsi="Cambria Math"/>
                <w:sz w:val="22"/>
                <w:szCs w:val="22"/>
                <w:lang w:val="en-GB"/>
              </w:rPr>
              <m:t>dt</m:t>
            </m:r>
          </m:e>
        </m:nary>
        <m:r>
          <w:rPr>
            <w:rFonts w:ascii="Cambria Math" w:hAnsi="Cambria Math"/>
            <w:sz w:val="22"/>
            <w:szCs w:val="22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2</m:t>
            </m:r>
          </m:den>
        </m:f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4*10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nA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2"/>
            <w:szCs w:val="22"/>
            <w:lang w:val="en-GB"/>
          </w:rPr>
          <m:t>≈1.19MA</m:t>
        </m:r>
      </m:oMath>
      <w:r w:rsidR="00E67B9A" w:rsidRPr="00A817D8">
        <w:rPr>
          <w:rFonts w:asciiTheme="majorHAnsi" w:hAnsiTheme="majorHAnsi"/>
          <w:sz w:val="22"/>
          <w:szCs w:val="22"/>
          <w:lang w:val="en-GB"/>
        </w:rPr>
        <w:t>.</w:t>
      </w:r>
    </w:p>
    <w:p w14:paraId="1061FC3E" w14:textId="633D7763" w:rsidR="00DC10BF" w:rsidRPr="000F67C6" w:rsidRDefault="000F67C6" w:rsidP="000F67C6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 xml:space="preserve">If the </w:t>
      </w:r>
      <w:proofErr w:type="spellStart"/>
      <w:r w:rsidRPr="00A817D8">
        <w:rPr>
          <w:rFonts w:asciiTheme="majorHAnsi" w:hAnsiTheme="majorHAnsi"/>
          <w:sz w:val="22"/>
          <w:szCs w:val="22"/>
          <w:lang w:val="en-GB"/>
        </w:rPr>
        <w:t>R</w:t>
      </w:r>
      <w:r>
        <w:rPr>
          <w:rFonts w:asciiTheme="majorHAnsi" w:hAnsiTheme="majorHAnsi"/>
          <w:sz w:val="22"/>
          <w:szCs w:val="22"/>
          <w:lang w:val="en-GB"/>
        </w:rPr>
        <w:t>ogowsky</w:t>
      </w:r>
      <w:proofErr w:type="spellEnd"/>
      <w:r>
        <w:rPr>
          <w:rFonts w:asciiTheme="majorHAnsi" w:hAnsiTheme="majorHAnsi"/>
          <w:sz w:val="22"/>
          <w:szCs w:val="22"/>
          <w:lang w:val="en-GB"/>
        </w:rPr>
        <w:t xml:space="preserve"> co</w:t>
      </w:r>
      <w:r w:rsidRPr="00A817D8">
        <w:rPr>
          <w:rFonts w:asciiTheme="majorHAnsi" w:hAnsiTheme="majorHAnsi"/>
          <w:sz w:val="22"/>
          <w:szCs w:val="22"/>
          <w:lang w:val="en-GB"/>
        </w:rPr>
        <w:t>i</w:t>
      </w:r>
      <w:r>
        <w:rPr>
          <w:rFonts w:asciiTheme="majorHAnsi" w:hAnsiTheme="majorHAnsi"/>
          <w:sz w:val="22"/>
          <w:szCs w:val="22"/>
          <w:lang w:val="en-GB"/>
        </w:rPr>
        <w:t xml:space="preserve">l would be built without returning back the wire along its perimeter, it would collect also the </w:t>
      </w:r>
      <w:proofErr w:type="spellStart"/>
      <w:r w:rsidRPr="00A817D8">
        <w:rPr>
          <w:rFonts w:asciiTheme="majorHAnsi" w:hAnsiTheme="majorHAnsi"/>
          <w:sz w:val="22"/>
          <w:szCs w:val="22"/>
          <w:lang w:val="en-GB"/>
        </w:rPr>
        <w:t>toroidal</w:t>
      </w:r>
      <w:proofErr w:type="spellEnd"/>
      <w:r w:rsidRPr="00A817D8">
        <w:rPr>
          <w:rFonts w:asciiTheme="majorHAnsi" w:hAnsiTheme="majorHAnsi"/>
          <w:sz w:val="22"/>
          <w:szCs w:val="22"/>
          <w:lang w:val="en-GB"/>
        </w:rPr>
        <w:t xml:space="preserve"> magnetic flux</w:t>
      </w:r>
      <w:r>
        <w:rPr>
          <w:rFonts w:asciiTheme="majorHAnsi" w:hAnsiTheme="majorHAnsi"/>
          <w:sz w:val="22"/>
          <w:szCs w:val="22"/>
          <w:lang w:val="en-GB"/>
        </w:rPr>
        <w:t>.</w:t>
      </w:r>
    </w:p>
    <w:p w14:paraId="4819F166" w14:textId="18051E10" w:rsidR="000F67C6" w:rsidRDefault="000F67C6" w:rsidP="00A7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 xml:space="preserve">No, because it is confined in the iron core. </w:t>
      </w:r>
    </w:p>
    <w:p w14:paraId="23ABDE0A" w14:textId="52E3F66C" w:rsidR="00FA6868" w:rsidRPr="00FA6868" w:rsidRDefault="00E67B9A" w:rsidP="00FA6868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 xml:space="preserve">Since the current flowing in the central solenoid </w:t>
      </w:r>
      <w:proofErr w:type="gramStart"/>
      <w:r w:rsidRPr="00A817D8">
        <w:rPr>
          <w:rFonts w:asciiTheme="majorHAnsi" w:hAnsiTheme="majorHAnsi"/>
          <w:sz w:val="22"/>
          <w:szCs w:val="22"/>
          <w:lang w:val="en-GB"/>
        </w:rPr>
        <w:t>induce</w:t>
      </w:r>
      <w:proofErr w:type="gramEnd"/>
      <w:r w:rsidRPr="00A817D8">
        <w:rPr>
          <w:rFonts w:asciiTheme="majorHAnsi" w:hAnsiTheme="majorHAnsi"/>
          <w:sz w:val="22"/>
          <w:szCs w:val="22"/>
          <w:lang w:val="en-GB"/>
        </w:rPr>
        <w:t xml:space="preserve"> a current not only in the </w:t>
      </w:r>
      <w:r w:rsidR="00FA6868">
        <w:rPr>
          <w:rFonts w:asciiTheme="majorHAnsi" w:hAnsiTheme="majorHAnsi"/>
          <w:sz w:val="22"/>
          <w:szCs w:val="22"/>
          <w:lang w:val="en-GB"/>
        </w:rPr>
        <w:t xml:space="preserve">plasma, but also in the vessel, </w:t>
      </w:r>
      <w:r w:rsidRPr="00A817D8">
        <w:rPr>
          <w:rFonts w:asciiTheme="majorHAnsi" w:hAnsiTheme="majorHAnsi"/>
          <w:sz w:val="22"/>
          <w:szCs w:val="22"/>
          <w:lang w:val="en-GB"/>
        </w:rPr>
        <w:t>t</w:t>
      </w:r>
      <w:r w:rsidR="00A71D3E" w:rsidRPr="00A817D8">
        <w:rPr>
          <w:rFonts w:asciiTheme="majorHAnsi" w:hAnsiTheme="majorHAnsi"/>
          <w:sz w:val="22"/>
          <w:szCs w:val="22"/>
          <w:lang w:val="en-GB"/>
        </w:rPr>
        <w:t xml:space="preserve">he two signals will be different because the </w:t>
      </w:r>
      <w:r w:rsidRPr="00A817D8">
        <w:rPr>
          <w:rFonts w:asciiTheme="majorHAnsi" w:hAnsiTheme="majorHAnsi"/>
          <w:sz w:val="22"/>
          <w:szCs w:val="22"/>
          <w:lang w:val="en-GB"/>
        </w:rPr>
        <w:t>vessel current will affect the outer</w:t>
      </w:r>
      <w:r w:rsidR="00005746">
        <w:rPr>
          <w:rFonts w:asciiTheme="majorHAnsi" w:hAnsiTheme="majorHAnsi"/>
          <w:sz w:val="22"/>
          <w:szCs w:val="22"/>
          <w:lang w:val="en-GB"/>
        </w:rPr>
        <w:t xml:space="preserve"> </w:t>
      </w:r>
      <w:proofErr w:type="spellStart"/>
      <w:r w:rsidR="00005746" w:rsidRPr="00A817D8">
        <w:rPr>
          <w:rFonts w:asciiTheme="majorHAnsi" w:hAnsiTheme="majorHAnsi"/>
          <w:sz w:val="22"/>
          <w:szCs w:val="22"/>
          <w:lang w:val="en-GB"/>
        </w:rPr>
        <w:t>R</w:t>
      </w:r>
      <w:r w:rsidR="00005746">
        <w:rPr>
          <w:rFonts w:asciiTheme="majorHAnsi" w:hAnsiTheme="majorHAnsi"/>
          <w:sz w:val="22"/>
          <w:szCs w:val="22"/>
          <w:lang w:val="en-GB"/>
        </w:rPr>
        <w:t>ogowsky</w:t>
      </w:r>
      <w:proofErr w:type="spellEnd"/>
      <w:r w:rsidRPr="00A817D8">
        <w:rPr>
          <w:rFonts w:asciiTheme="majorHAnsi" w:hAnsiTheme="majorHAnsi"/>
          <w:sz w:val="22"/>
          <w:szCs w:val="22"/>
          <w:lang w:val="en-GB"/>
        </w:rPr>
        <w:t xml:space="preserve"> coil measure.</w:t>
      </w:r>
    </w:p>
    <w:p w14:paraId="4BA465AD" w14:textId="5C623215" w:rsidR="00E67B9A" w:rsidRPr="00A817D8" w:rsidRDefault="00E67B9A" w:rsidP="00A7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 xml:space="preserve">Since </w:t>
      </w:r>
      <m:oMath>
        <m:r>
          <w:rPr>
            <w:rFonts w:ascii="Cambria Math" w:hAnsi="Cambria Math"/>
            <w:sz w:val="22"/>
            <w:szCs w:val="22"/>
            <w:lang w:val="en-GB"/>
          </w:rPr>
          <m:t>τ=RC=4,7ms</m:t>
        </m:r>
      </m:oMath>
      <w:r w:rsidRPr="00A817D8">
        <w:rPr>
          <w:rFonts w:asciiTheme="majorHAnsi" w:hAnsiTheme="majorHAnsi"/>
          <w:sz w:val="22"/>
          <w:szCs w:val="22"/>
          <w:lang w:val="en-GB"/>
        </w:rPr>
        <w:t xml:space="preserve"> and the considered signal recorded by the Rogowsky coil lasts in 4ms, this passive integrator can be used.</w:t>
      </w:r>
      <w:r w:rsidR="00D04F77">
        <w:rPr>
          <w:rFonts w:asciiTheme="majorHAnsi" w:hAnsiTheme="majorHAnsi"/>
          <w:sz w:val="22"/>
          <w:szCs w:val="22"/>
          <w:lang w:val="en-GB"/>
        </w:rPr>
        <w:t xml:space="preserve"> </w:t>
      </w:r>
    </w:p>
    <w:p w14:paraId="3525A996" w14:textId="4E867E59" w:rsidR="00D04F77" w:rsidRDefault="00E67B9A" w:rsidP="00D04F7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 xml:space="preserve">The </w:t>
      </w:r>
      <w:r w:rsidR="00D04F77" w:rsidRPr="008B123D">
        <w:rPr>
          <w:rFonts w:asciiTheme="majorHAnsi" w:hAnsiTheme="majorHAnsi"/>
          <w:b/>
          <w:sz w:val="22"/>
          <w:szCs w:val="22"/>
          <w:lang w:val="en"/>
        </w:rPr>
        <w:t>LT1630</w:t>
      </w:r>
      <w:r w:rsidR="00D04F77" w:rsidRPr="00D04F77">
        <w:rPr>
          <w:rFonts w:asciiTheme="majorHAnsi" w:hAnsiTheme="majorHAnsi"/>
          <w:sz w:val="22"/>
          <w:szCs w:val="22"/>
          <w:lang w:val="en"/>
        </w:rPr>
        <w:t xml:space="preserve"> </w:t>
      </w:r>
      <w:r w:rsidR="00D04F77">
        <w:rPr>
          <w:rFonts w:asciiTheme="majorHAnsi" w:hAnsiTheme="majorHAnsi"/>
          <w:sz w:val="22"/>
          <w:szCs w:val="22"/>
          <w:lang w:val="en"/>
        </w:rPr>
        <w:t xml:space="preserve">is a </w:t>
      </w:r>
      <w:r w:rsidR="00D04F77" w:rsidRPr="00D04F77">
        <w:rPr>
          <w:rFonts w:asciiTheme="majorHAnsi" w:hAnsiTheme="majorHAnsi"/>
          <w:sz w:val="22"/>
          <w:szCs w:val="22"/>
          <w:lang w:val="en"/>
        </w:rPr>
        <w:t>30MHz</w:t>
      </w:r>
      <w:r w:rsidR="00D04F77">
        <w:rPr>
          <w:rFonts w:asciiTheme="majorHAnsi" w:hAnsiTheme="majorHAnsi"/>
          <w:sz w:val="22"/>
          <w:szCs w:val="22"/>
          <w:lang w:val="en"/>
        </w:rPr>
        <w:t xml:space="preserve"> bandwidth</w:t>
      </w:r>
      <w:r w:rsidR="00D04F77" w:rsidRPr="00D04F77">
        <w:rPr>
          <w:rFonts w:asciiTheme="majorHAnsi" w:hAnsiTheme="majorHAnsi"/>
          <w:sz w:val="22"/>
          <w:szCs w:val="22"/>
          <w:lang w:val="en-GB"/>
        </w:rPr>
        <w:t xml:space="preserve"> </w:t>
      </w:r>
      <w:proofErr w:type="spellStart"/>
      <w:r w:rsidR="00D04F77">
        <w:rPr>
          <w:rFonts w:asciiTheme="majorHAnsi" w:hAnsiTheme="majorHAnsi"/>
          <w:sz w:val="22"/>
          <w:szCs w:val="22"/>
          <w:lang w:val="en-GB"/>
        </w:rPr>
        <w:t>a</w:t>
      </w:r>
      <w:r w:rsidR="00D04F77" w:rsidRPr="00A817D8">
        <w:rPr>
          <w:rFonts w:asciiTheme="majorHAnsi" w:hAnsiTheme="majorHAnsi"/>
          <w:sz w:val="22"/>
          <w:szCs w:val="22"/>
          <w:lang w:val="en-GB"/>
        </w:rPr>
        <w:t>nalog</w:t>
      </w:r>
      <w:proofErr w:type="spellEnd"/>
      <w:r w:rsidR="00D04F77" w:rsidRPr="00D04F77">
        <w:rPr>
          <w:rFonts w:asciiTheme="majorHAnsi" w:hAnsiTheme="majorHAnsi"/>
          <w:sz w:val="22"/>
          <w:szCs w:val="22"/>
          <w:lang w:val="en-GB"/>
        </w:rPr>
        <w:t xml:space="preserve"> </w:t>
      </w:r>
      <w:r w:rsidR="00D04F77" w:rsidRPr="00A817D8">
        <w:rPr>
          <w:rFonts w:asciiTheme="majorHAnsi" w:hAnsiTheme="majorHAnsi"/>
          <w:sz w:val="22"/>
          <w:szCs w:val="22"/>
          <w:lang w:val="en-GB"/>
        </w:rPr>
        <w:t>Op-Amp</w:t>
      </w:r>
      <w:r w:rsidR="00D04F77" w:rsidRPr="00D04F77">
        <w:rPr>
          <w:rFonts w:asciiTheme="majorHAnsi" w:hAnsiTheme="majorHAnsi"/>
          <w:sz w:val="22"/>
          <w:szCs w:val="22"/>
          <w:lang w:val="en"/>
        </w:rPr>
        <w:t>,</w:t>
      </w:r>
      <w:r w:rsidR="00D04F77">
        <w:rPr>
          <w:rFonts w:asciiTheme="majorHAnsi" w:hAnsiTheme="majorHAnsi"/>
          <w:sz w:val="22"/>
          <w:szCs w:val="22"/>
          <w:lang w:val="en"/>
        </w:rPr>
        <w:t xml:space="preserve"> whit</w:t>
      </w:r>
      <w:r w:rsidR="00D04F77" w:rsidRPr="00D04F77">
        <w:rPr>
          <w:rFonts w:asciiTheme="majorHAnsi" w:hAnsiTheme="majorHAnsi"/>
          <w:sz w:val="22"/>
          <w:szCs w:val="22"/>
          <w:lang w:val="en"/>
        </w:rPr>
        <w:t xml:space="preserve"> </w:t>
      </w:r>
      <w:r w:rsidR="00D04F77">
        <w:rPr>
          <w:rFonts w:asciiTheme="majorHAnsi" w:hAnsiTheme="majorHAnsi"/>
          <w:sz w:val="22"/>
          <w:szCs w:val="22"/>
          <w:lang w:val="en"/>
        </w:rPr>
        <w:t xml:space="preserve">a slew rate of </w:t>
      </w:r>
      <w:r w:rsidR="00D04F77" w:rsidRPr="00D04F77">
        <w:rPr>
          <w:rFonts w:asciiTheme="majorHAnsi" w:hAnsiTheme="majorHAnsi"/>
          <w:sz w:val="22"/>
          <w:szCs w:val="22"/>
          <w:lang w:val="en"/>
        </w:rPr>
        <w:t>10V/</w:t>
      </w:r>
      <w:proofErr w:type="spellStart"/>
      <w:r w:rsidR="00D04F77" w:rsidRPr="00D04F77">
        <w:rPr>
          <w:rFonts w:asciiTheme="majorHAnsi" w:hAnsiTheme="majorHAnsi"/>
          <w:sz w:val="22"/>
          <w:szCs w:val="22"/>
          <w:lang w:val="en"/>
        </w:rPr>
        <w:t>μs</w:t>
      </w:r>
      <w:proofErr w:type="spellEnd"/>
      <w:r w:rsidR="00D04F77" w:rsidRPr="00D04F77">
        <w:rPr>
          <w:rFonts w:asciiTheme="majorHAnsi" w:hAnsiTheme="majorHAnsi"/>
          <w:sz w:val="22"/>
          <w:szCs w:val="22"/>
          <w:lang w:val="en"/>
        </w:rPr>
        <w:t>, Wide Dual Rail-to-Rail Input and Output Precision</w:t>
      </w:r>
      <w:r w:rsidR="00D04F77">
        <w:rPr>
          <w:rFonts w:asciiTheme="majorHAnsi" w:hAnsiTheme="majorHAnsi"/>
          <w:sz w:val="22"/>
          <w:szCs w:val="22"/>
          <w:lang w:val="en"/>
        </w:rPr>
        <w:t xml:space="preserve"> </w:t>
      </w:r>
      <w:r w:rsidR="00D04F77" w:rsidRPr="00D04F77">
        <w:rPr>
          <w:rFonts w:asciiTheme="majorHAnsi" w:hAnsiTheme="majorHAnsi"/>
          <w:sz w:val="22"/>
          <w:szCs w:val="22"/>
          <w:lang w:val="en"/>
        </w:rPr>
        <w:t>Supply Range: 2.7V to ±15V</w:t>
      </w:r>
      <w:r w:rsidR="00D04F77">
        <w:rPr>
          <w:rFonts w:asciiTheme="majorHAnsi" w:hAnsiTheme="majorHAnsi"/>
          <w:sz w:val="22"/>
          <w:szCs w:val="22"/>
          <w:lang w:val="en"/>
        </w:rPr>
        <w:t>. It</w:t>
      </w:r>
      <w:r w:rsidR="00D04F77" w:rsidRPr="00D04F77">
        <w:rPr>
          <w:rFonts w:asciiTheme="majorHAnsi" w:hAnsiTheme="majorHAnsi"/>
          <w:sz w:val="22"/>
          <w:szCs w:val="22"/>
          <w:lang w:val="en"/>
        </w:rPr>
        <w:t xml:space="preserve"> </w:t>
      </w:r>
      <w:r w:rsidRPr="00A817D8">
        <w:rPr>
          <w:rFonts w:asciiTheme="majorHAnsi" w:hAnsiTheme="majorHAnsi"/>
          <w:sz w:val="22"/>
          <w:szCs w:val="22"/>
          <w:lang w:val="en-GB"/>
        </w:rPr>
        <w:t>can be the alternative</w:t>
      </w:r>
      <w:r w:rsidR="00D04F77">
        <w:rPr>
          <w:rFonts w:asciiTheme="majorHAnsi" w:hAnsiTheme="majorHAnsi"/>
          <w:sz w:val="22"/>
          <w:szCs w:val="22"/>
          <w:lang w:val="en-GB"/>
        </w:rPr>
        <w:t xml:space="preserve"> to a passive solution</w:t>
      </w:r>
      <w:r w:rsidRPr="00A817D8">
        <w:rPr>
          <w:rFonts w:asciiTheme="majorHAnsi" w:hAnsiTheme="majorHAnsi"/>
          <w:sz w:val="22"/>
          <w:szCs w:val="22"/>
          <w:lang w:val="en-GB"/>
        </w:rPr>
        <w:t>.</w:t>
      </w:r>
      <w:r w:rsidR="00D04F77">
        <w:rPr>
          <w:rFonts w:asciiTheme="majorHAnsi" w:hAnsiTheme="majorHAnsi"/>
          <w:sz w:val="22"/>
          <w:szCs w:val="22"/>
          <w:lang w:val="en-GB"/>
        </w:rPr>
        <w:t xml:space="preserve">  </w:t>
      </w:r>
      <w:r w:rsidR="00D04F77" w:rsidRPr="00D04F77">
        <w:rPr>
          <w:rFonts w:asciiTheme="majorHAnsi" w:hAnsiTheme="majorHAnsi"/>
          <w:sz w:val="22"/>
          <w:szCs w:val="22"/>
          <w:lang w:val="en-GB"/>
        </w:rPr>
        <w:t>A circuit suggestion is shown below.</w:t>
      </w:r>
    </w:p>
    <w:p w14:paraId="1A2893E8" w14:textId="77777777" w:rsidR="00D04F77" w:rsidRDefault="00D04F77" w:rsidP="00D04F77">
      <w:pPr>
        <w:ind w:left="360"/>
        <w:jc w:val="both"/>
        <w:rPr>
          <w:rFonts w:asciiTheme="majorHAnsi" w:hAnsiTheme="majorHAnsi"/>
          <w:sz w:val="22"/>
          <w:szCs w:val="22"/>
          <w:lang w:val="en-GB"/>
        </w:rPr>
      </w:pPr>
    </w:p>
    <w:p w14:paraId="7CDD79C8" w14:textId="21BEF024" w:rsidR="00E67B9A" w:rsidRPr="00D04F77" w:rsidRDefault="00D04F77" w:rsidP="00D04F77">
      <w:pPr>
        <w:ind w:left="360"/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t xml:space="preserve">                                                                                                           </w:t>
      </w:r>
      <w:r w:rsidR="002B4BD4" w:rsidRPr="00D04F77">
        <w:rPr>
          <w:rFonts w:asciiTheme="majorHAnsi" w:hAnsiTheme="majorHAnsi"/>
          <w:sz w:val="22"/>
          <w:szCs w:val="22"/>
          <w:lang w:val="en-GB"/>
        </w:rPr>
        <w:t xml:space="preserve">     </w:t>
      </w:r>
      <m:oMath>
        <m:r>
          <w:rPr>
            <w:rFonts w:ascii="Cambria Math" w:hAnsi="Cambria Math"/>
            <w:sz w:val="22"/>
            <w:szCs w:val="22"/>
            <w:lang w:val="en-GB"/>
          </w:rPr>
          <m:t>G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jω</m:t>
            </m:r>
          </m:e>
        </m:d>
        <m:r>
          <w:rPr>
            <w:rFonts w:ascii="Cambria Math" w:hAnsi="Cambria Math"/>
            <w:sz w:val="22"/>
            <w:szCs w:val="22"/>
            <w:lang w:val="en-GB"/>
          </w:rPr>
          <m:t>=-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R1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R</m:t>
            </m:r>
          </m:den>
        </m:f>
        <m:r>
          <w:rPr>
            <w:rFonts w:ascii="Cambria Math" w:hAnsi="Cambria Math"/>
            <w:sz w:val="22"/>
            <w:szCs w:val="22"/>
            <w:lang w:val="en-GB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1+jωCR1</m:t>
            </m:r>
          </m:den>
        </m:f>
      </m:oMath>
    </w:p>
    <w:p w14:paraId="5795E8FD" w14:textId="24C79E95" w:rsidR="00E67B9A" w:rsidRPr="00A817D8" w:rsidRDefault="0023295A" w:rsidP="0023295A">
      <w:pPr>
        <w:jc w:val="center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2CC089EE" wp14:editId="4C266F63">
            <wp:extent cx="2109837" cy="1684014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gratore reale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516" cy="1686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4BD4">
        <w:rPr>
          <w:rFonts w:asciiTheme="majorHAnsi" w:hAnsiTheme="majorHAnsi"/>
          <w:sz w:val="22"/>
          <w:szCs w:val="22"/>
          <w:lang w:val="en-GB"/>
        </w:rPr>
        <w:t xml:space="preserve">     </w:t>
      </w:r>
      <w:r w:rsidR="002B4BD4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191B824A" wp14:editId="7DD83465">
            <wp:extent cx="3009900" cy="16097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e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80B27" w14:textId="77777777" w:rsidR="00E67B9A" w:rsidRPr="00A817D8" w:rsidRDefault="00E67B9A" w:rsidP="00E67B9A">
      <w:pPr>
        <w:jc w:val="both"/>
        <w:rPr>
          <w:rFonts w:asciiTheme="majorHAnsi" w:hAnsiTheme="majorHAnsi"/>
          <w:b/>
          <w:sz w:val="22"/>
          <w:szCs w:val="22"/>
          <w:lang w:val="en-GB"/>
        </w:rPr>
      </w:pPr>
      <w:r w:rsidRPr="00A817D8">
        <w:rPr>
          <w:rFonts w:asciiTheme="majorHAnsi" w:hAnsiTheme="majorHAnsi"/>
          <w:b/>
          <w:sz w:val="22"/>
          <w:szCs w:val="22"/>
          <w:lang w:val="en-GB"/>
        </w:rPr>
        <w:t>Problem 2</w:t>
      </w:r>
    </w:p>
    <w:p w14:paraId="0E709776" w14:textId="77777777" w:rsidR="00E67B9A" w:rsidRPr="00A817D8" w:rsidRDefault="00E67B9A" w:rsidP="00E67B9A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 xml:space="preserve">Eddy currents in the vessel are generated as a counteraction to the radial magnetic field generated </w:t>
      </w:r>
      <w:r w:rsidR="00AF3F9A" w:rsidRPr="00A817D8">
        <w:rPr>
          <w:rFonts w:asciiTheme="majorHAnsi" w:hAnsiTheme="majorHAnsi"/>
          <w:sz w:val="22"/>
          <w:szCs w:val="22"/>
          <w:lang w:val="en-GB"/>
        </w:rPr>
        <w:t xml:space="preserve">by MHD activity. Since this counteraction is radial directed, this </w:t>
      </w:r>
      <w:r w:rsidR="00EE3F3C" w:rsidRPr="00A817D8">
        <w:rPr>
          <w:rFonts w:asciiTheme="majorHAnsi" w:hAnsiTheme="majorHAnsi"/>
          <w:sz w:val="22"/>
          <w:szCs w:val="22"/>
          <w:lang w:val="en-GB"/>
        </w:rPr>
        <w:t>affect measurement</w:t>
      </w:r>
      <w:r w:rsidR="00AF3F9A" w:rsidRPr="00A817D8">
        <w:rPr>
          <w:rFonts w:asciiTheme="majorHAnsi" w:hAnsiTheme="majorHAnsi"/>
          <w:sz w:val="22"/>
          <w:szCs w:val="22"/>
          <w:lang w:val="en-GB"/>
        </w:rPr>
        <w:t xml:space="preserve"> of the radial magnetic field.</w:t>
      </w:r>
    </w:p>
    <w:p w14:paraId="106F3780" w14:textId="0EFC01C4" w:rsidR="00AF3F9A" w:rsidRDefault="00EC6C36" w:rsidP="00E67B9A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>The magnetic fields for the two tangential probes</w:t>
      </w:r>
      <w:r w:rsidR="001E5666" w:rsidRPr="00A817D8">
        <w:rPr>
          <w:rFonts w:asciiTheme="majorHAnsi" w:hAnsiTheme="majorHAnsi"/>
          <w:sz w:val="22"/>
          <w:szCs w:val="22"/>
          <w:lang w:val="en-GB"/>
        </w:rPr>
        <w:t xml:space="preserve"> are:</w:t>
      </w:r>
    </w:p>
    <w:p w14:paraId="2ADA8244" w14:textId="77777777" w:rsidR="00BE3D16" w:rsidRPr="00BE3D16" w:rsidRDefault="00BE3D16" w:rsidP="00BE3D16">
      <w:pPr>
        <w:ind w:left="360"/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5F6AA7A" w14:textId="77777777" w:rsidR="001E5666" w:rsidRPr="00A817D8" w:rsidRDefault="001E5666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602BD4D3" w14:textId="1DCBD712" w:rsidR="001E5666" w:rsidRPr="00A817D8" w:rsidRDefault="008B2316" w:rsidP="001E5666">
      <w:pPr>
        <w:jc w:val="center"/>
        <w:rPr>
          <w:rFonts w:asciiTheme="majorHAnsi" w:hAnsiTheme="majorHAnsi"/>
          <w:sz w:val="22"/>
          <w:szCs w:val="22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in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1+2iω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ω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1+iω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ω</m:t>
                </m:r>
              </m:sub>
            </m:sSub>
          </m:den>
        </m:f>
      </m:oMath>
      <w:r w:rsidR="001E5666" w:rsidRPr="00A817D8">
        <w:rPr>
          <w:rFonts w:asciiTheme="majorHAnsi" w:hAnsiTheme="majorHAnsi"/>
          <w:sz w:val="22"/>
          <w:szCs w:val="22"/>
          <w:lang w:val="en-GB"/>
        </w:rPr>
        <w:t>,</w:t>
      </w:r>
      <w:r w:rsidR="001E5666" w:rsidRPr="00A817D8">
        <w:rPr>
          <w:rFonts w:asciiTheme="majorHAnsi" w:hAnsiTheme="majorHAnsi"/>
          <w:sz w:val="22"/>
          <w:szCs w:val="22"/>
          <w:lang w:val="en-GB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out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/>
              </w:rPr>
              <m:t>1+iω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ω</m:t>
                </m:r>
              </m:sub>
            </m:sSub>
          </m:den>
        </m:f>
      </m:oMath>
    </w:p>
    <w:p w14:paraId="6717CD9D" w14:textId="77777777" w:rsidR="00D44593" w:rsidRPr="00A817D8" w:rsidRDefault="00D44593" w:rsidP="001E5666">
      <w:pPr>
        <w:jc w:val="center"/>
        <w:rPr>
          <w:rFonts w:asciiTheme="majorHAnsi" w:hAnsiTheme="majorHAnsi"/>
          <w:sz w:val="22"/>
          <w:szCs w:val="22"/>
          <w:lang w:val="en-GB"/>
        </w:rPr>
      </w:pPr>
    </w:p>
    <w:p w14:paraId="7AE55A98" w14:textId="77777777" w:rsidR="00D32CDB" w:rsidRDefault="00D32CDB">
      <w:pPr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br w:type="page"/>
      </w:r>
    </w:p>
    <w:p w14:paraId="7C303345" w14:textId="750E5FA2" w:rsidR="001E5666" w:rsidRDefault="00D32CDB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-GB"/>
        </w:rPr>
        <w:lastRenderedPageBreak/>
        <w:t xml:space="preserve">We </w:t>
      </w:r>
      <w:r w:rsidR="00060941" w:rsidRPr="00A817D8">
        <w:rPr>
          <w:rFonts w:asciiTheme="majorHAnsi" w:hAnsiTheme="majorHAnsi"/>
          <w:sz w:val="22"/>
          <w:szCs w:val="22"/>
          <w:lang w:val="en-GB"/>
        </w:rPr>
        <w:t>plots for the magnitude and phase</w:t>
      </w:r>
      <w:r>
        <w:rPr>
          <w:rFonts w:asciiTheme="majorHAnsi" w:hAnsiTheme="majorHAnsi"/>
          <w:sz w:val="22"/>
          <w:szCs w:val="22"/>
          <w:lang w:val="en-GB"/>
        </w:rPr>
        <w:t xml:space="preserve"> and show result below</w:t>
      </w:r>
      <w:r w:rsidR="00060941" w:rsidRPr="00A817D8">
        <w:rPr>
          <w:rFonts w:asciiTheme="majorHAnsi" w:hAnsiTheme="majorHAnsi"/>
          <w:sz w:val="22"/>
          <w:szCs w:val="22"/>
          <w:lang w:val="en-GB"/>
        </w:rPr>
        <w:t>:</w:t>
      </w:r>
    </w:p>
    <w:p w14:paraId="238AC2C4" w14:textId="47629697" w:rsidR="000A2D71" w:rsidRDefault="008269D1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2C37EA29" wp14:editId="55D3FBD8">
            <wp:extent cx="5333334" cy="4000000"/>
            <wp:effectExtent l="0" t="0" r="127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4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15FD1" w14:textId="33939FD6" w:rsidR="008269D1" w:rsidRPr="00A817D8" w:rsidRDefault="008269D1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4167A3DE" wp14:editId="4CF67A7F">
            <wp:extent cx="5333334" cy="4000000"/>
            <wp:effectExtent l="0" t="0" r="127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4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1949B" w14:textId="77777777" w:rsidR="00060941" w:rsidRPr="00A817D8" w:rsidRDefault="00060941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01E15898" w14:textId="71DE00BF" w:rsidR="00060941" w:rsidRDefault="00B86B9D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 xml:space="preserve"> </w:t>
      </w:r>
      <w:bookmarkStart w:id="0" w:name="_GoBack"/>
      <w:bookmarkEnd w:id="0"/>
    </w:p>
    <w:p w14:paraId="4F0E5590" w14:textId="77777777" w:rsidR="006F6CD6" w:rsidRDefault="006F6CD6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5C8A34FF" w14:textId="1017C54B" w:rsidR="006F6CD6" w:rsidRPr="00A817D8" w:rsidRDefault="006F6CD6" w:rsidP="006F6CD6">
      <w:pPr>
        <w:jc w:val="both"/>
        <w:rPr>
          <w:rFonts w:asciiTheme="majorHAnsi" w:hAnsiTheme="majorHAnsi"/>
          <w:sz w:val="22"/>
          <w:szCs w:val="22"/>
          <w:lang w:val="en-GB"/>
        </w:rPr>
      </w:pPr>
      <w:r w:rsidRPr="00A817D8">
        <w:rPr>
          <w:rFonts w:asciiTheme="majorHAnsi" w:hAnsiTheme="majorHAnsi"/>
          <w:sz w:val="22"/>
          <w:szCs w:val="22"/>
          <w:lang w:val="en-GB"/>
        </w:rPr>
        <w:t>The cut-off frequency is around 0.8</w:t>
      </w:r>
      <w:r>
        <w:rPr>
          <w:rFonts w:asciiTheme="majorHAnsi" w:hAnsiTheme="majorHAnsi"/>
          <w:sz w:val="22"/>
          <w:szCs w:val="22"/>
          <w:lang w:val="en-GB"/>
        </w:rPr>
        <w:t>rad/s</w:t>
      </w:r>
      <w:r w:rsidRPr="00A817D8">
        <w:rPr>
          <w:rFonts w:asciiTheme="majorHAnsi" w:hAnsiTheme="majorHAnsi"/>
          <w:sz w:val="22"/>
          <w:szCs w:val="22"/>
          <w:lang w:val="en-GB"/>
        </w:rPr>
        <w:t>.</w:t>
      </w:r>
    </w:p>
    <w:p w14:paraId="73F54E66" w14:textId="77777777" w:rsidR="006F6CD6" w:rsidRPr="00A817D8" w:rsidRDefault="006F6CD6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p w14:paraId="1737FAD8" w14:textId="22E07936" w:rsidR="00D44593" w:rsidRPr="00A817D8" w:rsidRDefault="005D4EEB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noProof/>
          <w:sz w:val="22"/>
          <w:szCs w:val="22"/>
          <w:lang w:eastAsia="zh-CN"/>
        </w:rPr>
        <w:lastRenderedPageBreak/>
        <w:drawing>
          <wp:inline distT="0" distB="0" distL="0" distR="0" wp14:anchorId="65E7B147" wp14:editId="0488CFBB">
            <wp:extent cx="2829637" cy="2122227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e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565" cy="212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517E">
        <w:rPr>
          <w:rFonts w:asciiTheme="majorHAnsi" w:hAnsiTheme="majorHAnsi"/>
          <w:sz w:val="22"/>
          <w:szCs w:val="22"/>
          <w:lang w:val="en-GB"/>
        </w:rPr>
        <w:t xml:space="preserve">      </w:t>
      </w:r>
      <w:r w:rsidR="006F6CD6">
        <w:rPr>
          <w:rFonts w:asciiTheme="majorHAnsi" w:hAnsiTheme="majorHAnsi"/>
          <w:noProof/>
          <w:sz w:val="22"/>
          <w:szCs w:val="22"/>
          <w:lang w:eastAsia="zh-CN"/>
        </w:rPr>
        <w:drawing>
          <wp:inline distT="0" distB="0" distL="0" distR="0" wp14:anchorId="66B8AFB4" wp14:editId="77F2D93B">
            <wp:extent cx="2902423" cy="21768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e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4" cy="217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E8344" w14:textId="77777777" w:rsidR="006F6CD6" w:rsidRDefault="006F6CD6" w:rsidP="001E5666">
      <w:pPr>
        <w:jc w:val="both"/>
        <w:rPr>
          <w:rFonts w:asciiTheme="majorHAnsi" w:hAnsiTheme="majorHAnsi"/>
          <w:sz w:val="22"/>
          <w:szCs w:val="22"/>
          <w:lang w:val="en"/>
        </w:rPr>
      </w:pPr>
    </w:p>
    <w:p w14:paraId="599EFF24" w14:textId="13BE5B6C" w:rsidR="00D44593" w:rsidRPr="00A817D8" w:rsidRDefault="006F6CD6" w:rsidP="001E5666">
      <w:pPr>
        <w:jc w:val="both"/>
        <w:rPr>
          <w:rFonts w:asciiTheme="majorHAnsi" w:hAnsiTheme="majorHAnsi"/>
          <w:sz w:val="22"/>
          <w:szCs w:val="22"/>
          <w:lang w:val="en-GB"/>
        </w:rPr>
      </w:pPr>
      <w:r>
        <w:rPr>
          <w:rFonts w:asciiTheme="majorHAnsi" w:hAnsiTheme="majorHAnsi"/>
          <w:sz w:val="22"/>
          <w:szCs w:val="22"/>
          <w:lang w:val="en"/>
        </w:rPr>
        <w:t>E</w:t>
      </w:r>
      <w:r w:rsidRPr="006F6CD6">
        <w:rPr>
          <w:rFonts w:asciiTheme="majorHAnsi" w:hAnsiTheme="majorHAnsi"/>
          <w:sz w:val="22"/>
          <w:szCs w:val="22"/>
          <w:lang w:val="en"/>
        </w:rPr>
        <w:t>xpressed in</w:t>
      </w:r>
      <w:r>
        <w:rPr>
          <w:rFonts w:asciiTheme="majorHAnsi" w:hAnsiTheme="majorHAnsi"/>
          <w:sz w:val="22"/>
          <w:szCs w:val="22"/>
          <w:lang w:val="en"/>
        </w:rPr>
        <w:t xml:space="preserve"> Hz, </w:t>
      </w:r>
      <w:r>
        <w:rPr>
          <w:rFonts w:asciiTheme="majorHAnsi" w:hAnsiTheme="majorHAnsi"/>
          <w:sz w:val="22"/>
          <w:szCs w:val="22"/>
          <w:lang w:val="en-GB"/>
        </w:rPr>
        <w:t>t</w:t>
      </w:r>
      <w:r w:rsidR="00D44593" w:rsidRPr="00A817D8">
        <w:rPr>
          <w:rFonts w:asciiTheme="majorHAnsi" w:hAnsiTheme="majorHAnsi"/>
          <w:sz w:val="22"/>
          <w:szCs w:val="22"/>
          <w:lang w:val="en-GB"/>
        </w:rPr>
        <w:t>he</w:t>
      </w:r>
      <w:r w:rsidR="00897A48">
        <w:rPr>
          <w:rFonts w:asciiTheme="majorHAnsi" w:hAnsiTheme="majorHAnsi"/>
          <w:sz w:val="22"/>
          <w:szCs w:val="22"/>
          <w:lang w:val="en-GB"/>
        </w:rPr>
        <w:t xml:space="preserve"> cut-off frequency is around 0.1</w:t>
      </w:r>
      <w:r w:rsidR="00D44593" w:rsidRPr="00A817D8">
        <w:rPr>
          <w:rFonts w:asciiTheme="majorHAnsi" w:hAnsiTheme="majorHAnsi"/>
          <w:sz w:val="22"/>
          <w:szCs w:val="22"/>
          <w:lang w:val="en-GB"/>
        </w:rPr>
        <w:t>Hz.</w:t>
      </w:r>
    </w:p>
    <w:p w14:paraId="15B0F4BB" w14:textId="77777777" w:rsidR="00DC10BF" w:rsidRPr="00A817D8" w:rsidRDefault="00DC10BF" w:rsidP="00A71D3E">
      <w:pPr>
        <w:jc w:val="both"/>
        <w:rPr>
          <w:rFonts w:asciiTheme="majorHAnsi" w:hAnsiTheme="majorHAnsi"/>
          <w:sz w:val="22"/>
          <w:szCs w:val="22"/>
          <w:lang w:val="en-GB"/>
        </w:rPr>
      </w:pPr>
    </w:p>
    <w:sectPr w:rsidR="00DC10BF" w:rsidRPr="00A817D8" w:rsidSect="003B053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437"/>
    <w:multiLevelType w:val="hybridMultilevel"/>
    <w:tmpl w:val="726277E8"/>
    <w:lvl w:ilvl="0" w:tplc="A5C272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D6BA5"/>
    <w:multiLevelType w:val="hybridMultilevel"/>
    <w:tmpl w:val="69F41C90"/>
    <w:lvl w:ilvl="0" w:tplc="460A7FE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3B"/>
    <w:rsid w:val="00005746"/>
    <w:rsid w:val="00060941"/>
    <w:rsid w:val="000A2D71"/>
    <w:rsid w:val="000F67C6"/>
    <w:rsid w:val="0014517E"/>
    <w:rsid w:val="001619D5"/>
    <w:rsid w:val="001E5666"/>
    <w:rsid w:val="0023295A"/>
    <w:rsid w:val="00271A3B"/>
    <w:rsid w:val="002B4BD4"/>
    <w:rsid w:val="003B0539"/>
    <w:rsid w:val="003C6360"/>
    <w:rsid w:val="00573ED9"/>
    <w:rsid w:val="005D4EEB"/>
    <w:rsid w:val="00661236"/>
    <w:rsid w:val="006F6CD6"/>
    <w:rsid w:val="0072788F"/>
    <w:rsid w:val="008269D1"/>
    <w:rsid w:val="00897A48"/>
    <w:rsid w:val="008B123D"/>
    <w:rsid w:val="008B2316"/>
    <w:rsid w:val="00A165F2"/>
    <w:rsid w:val="00A71D3E"/>
    <w:rsid w:val="00A817D8"/>
    <w:rsid w:val="00AF3F9A"/>
    <w:rsid w:val="00B86B9D"/>
    <w:rsid w:val="00BE3D16"/>
    <w:rsid w:val="00CA5F81"/>
    <w:rsid w:val="00CB2F23"/>
    <w:rsid w:val="00D04F77"/>
    <w:rsid w:val="00D32CDB"/>
    <w:rsid w:val="00D44593"/>
    <w:rsid w:val="00DC10BF"/>
    <w:rsid w:val="00E67B9A"/>
    <w:rsid w:val="00EC6C36"/>
    <w:rsid w:val="00EE3F3C"/>
    <w:rsid w:val="00FA6868"/>
    <w:rsid w:val="00FC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8DBE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A3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1D3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D3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D3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A3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1D3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D3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D3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</dc:creator>
  <cp:lastModifiedBy>Gottardo Marco</cp:lastModifiedBy>
  <cp:revision>10</cp:revision>
  <dcterms:created xsi:type="dcterms:W3CDTF">2015-09-25T13:40:00Z</dcterms:created>
  <dcterms:modified xsi:type="dcterms:W3CDTF">2015-10-01T13:23:00Z</dcterms:modified>
</cp:coreProperties>
</file>